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4F" w:rsidRPr="0006074F" w:rsidRDefault="0006074F" w:rsidP="0006074F">
      <w:pPr>
        <w:widowControl w:val="0"/>
        <w:numPr>
          <w:ilvl w:val="0"/>
          <w:numId w:val="5"/>
        </w:numPr>
        <w:overflowPunct/>
        <w:autoSpaceDE/>
        <w:autoSpaceDN/>
        <w:snapToGrid w:val="0"/>
        <w:spacing w:line="420" w:lineRule="atLeast"/>
        <w:jc w:val="both"/>
        <w:textAlignment w:val="auto"/>
        <w:rPr>
          <w:rFonts w:ascii="Times New Roman" w:hAnsi="Times New Roman" w:cs="Times New Roman"/>
          <w:b/>
          <w:color w:val="auto"/>
          <w:kern w:val="2"/>
          <w:sz w:val="28"/>
          <w:szCs w:val="24"/>
        </w:rPr>
      </w:pPr>
      <w:r w:rsidRPr="0006074F">
        <w:rPr>
          <w:rFonts w:ascii="Times New Roman" w:hAnsi="Times New Roman" w:cs="Times New Roman"/>
          <w:b/>
          <w:color w:val="auto"/>
          <w:kern w:val="2"/>
          <w:sz w:val="28"/>
          <w:szCs w:val="24"/>
        </w:rPr>
        <w:t>報名方式：</w:t>
      </w:r>
    </w:p>
    <w:p w:rsidR="0006074F" w:rsidRPr="0006074F" w:rsidRDefault="0006074F" w:rsidP="0006074F">
      <w:pPr>
        <w:widowControl w:val="0"/>
        <w:overflowPunct/>
        <w:autoSpaceDE/>
        <w:autoSpaceDN/>
        <w:snapToGrid w:val="0"/>
        <w:spacing w:line="420" w:lineRule="atLeast"/>
        <w:jc w:val="both"/>
        <w:textAlignment w:val="auto"/>
        <w:rPr>
          <w:rFonts w:ascii="Times New Roman" w:hAnsi="Times New Roman" w:cs="Times New Roman"/>
          <w:b/>
          <w:bCs/>
          <w:color w:val="222222"/>
          <w:kern w:val="2"/>
          <w:sz w:val="24"/>
          <w:szCs w:val="24"/>
        </w:rPr>
      </w:pPr>
      <w:r w:rsidRPr="0006074F">
        <w:rPr>
          <w:rFonts w:ascii="Times New Roman" w:hAnsi="Times New Roman" w:cs="Times New Roman"/>
          <w:b/>
          <w:color w:val="auto"/>
          <w:kern w:val="2"/>
          <w:sz w:val="24"/>
          <w:szCs w:val="24"/>
        </w:rPr>
        <w:t>報名日期：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即日起至</w:t>
      </w:r>
      <w:r w:rsidRPr="0006074F">
        <w:rPr>
          <w:rFonts w:ascii="Times New Roman" w:hAnsi="Times New Roman" w:cs="Times New Roman"/>
          <w:bCs/>
          <w:color w:val="222222"/>
          <w:kern w:val="2"/>
          <w:sz w:val="24"/>
          <w:szCs w:val="24"/>
        </w:rPr>
        <w:t>2016</w:t>
      </w:r>
      <w:r w:rsidRPr="0006074F">
        <w:rPr>
          <w:rFonts w:ascii="Times New Roman" w:hAnsi="Times New Roman" w:cs="Times New Roman"/>
          <w:bCs/>
          <w:color w:val="222222"/>
          <w:kern w:val="2"/>
          <w:sz w:val="24"/>
          <w:szCs w:val="24"/>
        </w:rPr>
        <w:t>年</w:t>
      </w:r>
      <w:r w:rsidRPr="0006074F">
        <w:rPr>
          <w:rFonts w:ascii="Times New Roman" w:hAnsi="Times New Roman" w:cs="Times New Roman"/>
          <w:bCs/>
          <w:color w:val="222222"/>
          <w:kern w:val="2"/>
          <w:sz w:val="24"/>
          <w:szCs w:val="24"/>
        </w:rPr>
        <w:t>3</w:t>
      </w:r>
      <w:r w:rsidRPr="0006074F">
        <w:rPr>
          <w:rFonts w:ascii="Times New Roman" w:hAnsi="Times New Roman" w:cs="Times New Roman"/>
          <w:bCs/>
          <w:color w:val="222222"/>
          <w:kern w:val="2"/>
          <w:sz w:val="24"/>
          <w:szCs w:val="24"/>
        </w:rPr>
        <w:t>月</w:t>
      </w:r>
      <w:r w:rsidRPr="0006074F">
        <w:rPr>
          <w:rFonts w:ascii="Times New Roman" w:hAnsi="Times New Roman" w:cs="Times New Roman" w:hint="eastAsia"/>
          <w:bCs/>
          <w:color w:val="222222"/>
          <w:kern w:val="2"/>
          <w:sz w:val="24"/>
          <w:szCs w:val="24"/>
        </w:rPr>
        <w:t>25</w:t>
      </w:r>
      <w:r w:rsidRPr="0006074F">
        <w:rPr>
          <w:rFonts w:ascii="Times New Roman" w:hAnsi="Times New Roman" w:cs="Times New Roman"/>
          <w:bCs/>
          <w:color w:val="222222"/>
          <w:kern w:val="2"/>
          <w:sz w:val="24"/>
          <w:szCs w:val="24"/>
        </w:rPr>
        <w:t>日前。另開放現場註冊。</w:t>
      </w:r>
    </w:p>
    <w:p w:rsidR="0006074F" w:rsidRPr="0006074F" w:rsidRDefault="0006074F" w:rsidP="0006074F">
      <w:pPr>
        <w:widowControl w:val="0"/>
        <w:numPr>
          <w:ilvl w:val="0"/>
          <w:numId w:val="2"/>
        </w:numPr>
        <w:tabs>
          <w:tab w:val="num" w:pos="540"/>
        </w:tabs>
        <w:overflowPunct/>
        <w:autoSpaceDE/>
        <w:autoSpaceDN/>
        <w:snapToGrid w:val="0"/>
        <w:spacing w:beforeLines="50" w:before="245" w:line="400" w:lineRule="exact"/>
        <w:ind w:left="539" w:hanging="539"/>
        <w:jc w:val="both"/>
        <w:textAlignment w:val="auto"/>
        <w:rPr>
          <w:rFonts w:ascii="Times New Roman" w:hAnsi="Times New Roman" w:cs="Arial Unicode MS"/>
          <w:color w:val="auto"/>
          <w:kern w:val="2"/>
          <w:sz w:val="24"/>
          <w:szCs w:val="24"/>
        </w:rPr>
      </w:pP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自即日起開始報名，請由各自學會網路報名，或</w:t>
      </w:r>
      <w:r w:rsidRPr="0006074F">
        <w:rPr>
          <w:rFonts w:ascii="Times New Roman" w:hAnsi="Times New Roman" w:cs="Arial Unicode MS" w:hint="eastAsia"/>
          <w:color w:val="auto"/>
          <w:kern w:val="2"/>
          <w:sz w:val="24"/>
          <w:szCs w:val="24"/>
        </w:rPr>
        <w:t>上網填寫報名表</w:t>
      </w:r>
      <w:r w:rsidRPr="0006074F">
        <w:rPr>
          <w:rFonts w:ascii="Times New Roman" w:hAnsi="Times New Roman" w:cs="Arial Unicode MS"/>
          <w:color w:val="auto"/>
          <w:kern w:val="2"/>
          <w:sz w:val="24"/>
          <w:szCs w:val="24"/>
        </w:rPr>
        <w:t>(</w:t>
      </w:r>
      <w:hyperlink r:id="rId8" w:history="1">
        <w:r w:rsidRPr="0006074F">
          <w:rPr>
            <w:rFonts w:ascii="Times New Roman" w:hAnsi="Times New Roman" w:cs="Arial Unicode MS"/>
            <w:color w:val="0000FF"/>
            <w:kern w:val="2"/>
            <w:sz w:val="24"/>
            <w:szCs w:val="24"/>
            <w:u w:val="single"/>
          </w:rPr>
          <w:t>http://www.treats.org.tw/</w:t>
        </w:r>
      </w:hyperlink>
      <w:r w:rsidRPr="0006074F">
        <w:rPr>
          <w:rFonts w:ascii="Times New Roman" w:hAnsi="Times New Roman" w:cs="Arial Unicode MS"/>
          <w:kern w:val="2"/>
          <w:sz w:val="24"/>
          <w:szCs w:val="24"/>
          <w:u w:val="single"/>
        </w:rPr>
        <w:t>)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>傳真至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>02-55589880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>，或以電子郵件方式至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hyperlink r:id="rId9" w:history="1">
        <w:r w:rsidRPr="0006074F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</w:rPr>
          <w:t>treats.tw@gmail.com</w:t>
        </w:r>
      </w:hyperlink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。</w:t>
      </w:r>
    </w:p>
    <w:p w:rsidR="0006074F" w:rsidRPr="0006074F" w:rsidRDefault="0006074F" w:rsidP="0006074F">
      <w:pPr>
        <w:widowControl w:val="0"/>
        <w:overflowPunct/>
        <w:snapToGrid w:val="0"/>
        <w:spacing w:beforeLines="50" w:before="245" w:line="400" w:lineRule="exact"/>
        <w:ind w:left="539"/>
        <w:jc w:val="both"/>
        <w:textAlignment w:val="auto"/>
        <w:rPr>
          <w:rFonts w:ascii="Times New Roman" w:hAnsi="Times New Roman" w:cs="Arial Unicode MS"/>
          <w:color w:val="auto"/>
          <w:kern w:val="2"/>
          <w:sz w:val="24"/>
          <w:szCs w:val="24"/>
        </w:rPr>
      </w:pPr>
      <w:r w:rsidRPr="0006074F">
        <w:rPr>
          <w:rFonts w:ascii="Times New Roman" w:hAnsi="Times New Roman" w:cs="Arial Unicode MS" w:hint="eastAsia"/>
          <w:b/>
          <w:color w:val="auto"/>
          <w:kern w:val="2"/>
          <w:sz w:val="24"/>
          <w:szCs w:val="24"/>
        </w:rPr>
        <w:t>郵局劃撥帳號：</w:t>
      </w:r>
      <w:r w:rsidRPr="0006074F">
        <w:rPr>
          <w:rFonts w:ascii="Times New Roman" w:hAnsi="Times New Roman" w:cs="Arial Unicode MS"/>
          <w:b/>
          <w:color w:val="auto"/>
          <w:kern w:val="2"/>
          <w:sz w:val="24"/>
          <w:szCs w:val="24"/>
        </w:rPr>
        <w:t>50192874</w:t>
      </w:r>
      <w:r w:rsidRPr="0006074F">
        <w:rPr>
          <w:rFonts w:ascii="Times New Roman" w:hAnsi="Times New Roman" w:cs="Arial Unicode MS" w:hint="eastAsia"/>
          <w:color w:val="auto"/>
          <w:kern w:val="2"/>
          <w:sz w:val="24"/>
          <w:szCs w:val="24"/>
        </w:rPr>
        <w:t>；戶名：社團法人台灣復健工程暨輔具科技學會。</w:t>
      </w:r>
    </w:p>
    <w:p w:rsidR="0006074F" w:rsidRPr="0006074F" w:rsidRDefault="0006074F" w:rsidP="0006074F">
      <w:pPr>
        <w:widowControl w:val="0"/>
        <w:overflowPunct/>
        <w:snapToGrid w:val="0"/>
        <w:spacing w:beforeLines="50" w:before="245" w:line="400" w:lineRule="exact"/>
        <w:ind w:left="539"/>
        <w:jc w:val="both"/>
        <w:textAlignment w:val="auto"/>
        <w:rPr>
          <w:rFonts w:ascii="Times New Roman" w:hAnsi="Times New Roman" w:cs="Arial Unicode MS"/>
          <w:color w:val="auto"/>
          <w:kern w:val="2"/>
          <w:sz w:val="24"/>
          <w:szCs w:val="24"/>
        </w:rPr>
      </w:pPr>
      <w:r w:rsidRPr="0006074F">
        <w:rPr>
          <w:rFonts w:ascii="Times New Roman" w:hAnsi="Times New Roman" w:cs="Arial Unicode MS" w:hint="eastAsia"/>
          <w:b/>
          <w:color w:val="auto"/>
          <w:kern w:val="2"/>
          <w:sz w:val="24"/>
          <w:szCs w:val="24"/>
        </w:rPr>
        <w:t>銀行帳號：</w:t>
      </w:r>
      <w:r w:rsidRPr="0006074F">
        <w:rPr>
          <w:rFonts w:ascii="Times New Roman" w:hAnsi="Times New Roman" w:cs="Arial Unicode MS" w:hint="eastAsia"/>
          <w:color w:val="auto"/>
          <w:kern w:val="2"/>
          <w:sz w:val="24"/>
          <w:szCs w:val="24"/>
        </w:rPr>
        <w:t> </w:t>
      </w:r>
      <w:r w:rsidRPr="0006074F">
        <w:rPr>
          <w:rFonts w:ascii="Times New Roman" w:hAnsi="Times New Roman" w:cs="Arial Unicode MS"/>
          <w:b/>
          <w:color w:val="auto"/>
          <w:kern w:val="2"/>
          <w:sz w:val="24"/>
          <w:szCs w:val="24"/>
        </w:rPr>
        <w:t xml:space="preserve">154-100090364 </w:t>
      </w:r>
      <w:r w:rsidRPr="0006074F">
        <w:rPr>
          <w:rFonts w:ascii="Times New Roman" w:hAnsi="Times New Roman" w:cs="Arial Unicode MS" w:hint="eastAsia"/>
          <w:b/>
          <w:color w:val="auto"/>
          <w:kern w:val="2"/>
          <w:sz w:val="24"/>
          <w:szCs w:val="24"/>
        </w:rPr>
        <w:t>華銀臺大分行</w:t>
      </w:r>
      <w:r w:rsidRPr="0006074F">
        <w:rPr>
          <w:rFonts w:ascii="Times New Roman" w:hAnsi="Times New Roman" w:cs="Arial Unicode MS" w:hint="eastAsia"/>
          <w:color w:val="auto"/>
          <w:kern w:val="2"/>
          <w:sz w:val="24"/>
          <w:szCs w:val="24"/>
        </w:rPr>
        <w:t>；戶名：社團法人台灣復健工程暨輔具科技學會。若用</w:t>
      </w:r>
      <w:r w:rsidRPr="0006074F">
        <w:rPr>
          <w:rFonts w:ascii="Times New Roman" w:hAnsi="Times New Roman" w:cs="Arial Unicode MS"/>
          <w:color w:val="auto"/>
          <w:kern w:val="2"/>
          <w:sz w:val="24"/>
          <w:szCs w:val="24"/>
        </w:rPr>
        <w:t>ATM</w:t>
      </w:r>
      <w:r w:rsidRPr="0006074F">
        <w:rPr>
          <w:rFonts w:ascii="Times New Roman" w:hAnsi="Times New Roman" w:cs="Arial Unicode MS" w:hint="eastAsia"/>
          <w:color w:val="auto"/>
          <w:kern w:val="2"/>
          <w:sz w:val="24"/>
          <w:szCs w:val="24"/>
        </w:rPr>
        <w:t>繳費者，請來信告知您轉帳的後</w:t>
      </w:r>
      <w:smartTag w:uri="urn:schemas-microsoft-com:office:smarttags" w:element="chmetcnv">
        <w:smartTagPr>
          <w:attr w:name="UnitName" w:val="碼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06074F">
          <w:rPr>
            <w:rFonts w:ascii="Times New Roman" w:hAnsi="Times New Roman" w:cs="Arial Unicode MS"/>
            <w:color w:val="auto"/>
            <w:kern w:val="2"/>
            <w:sz w:val="24"/>
            <w:szCs w:val="24"/>
          </w:rPr>
          <w:t>4</w:t>
        </w:r>
        <w:r w:rsidRPr="0006074F">
          <w:rPr>
            <w:rFonts w:ascii="Times New Roman" w:hAnsi="Times New Roman" w:cs="Arial Unicode MS" w:hint="eastAsia"/>
            <w:color w:val="auto"/>
            <w:kern w:val="2"/>
            <w:sz w:val="24"/>
            <w:szCs w:val="24"/>
          </w:rPr>
          <w:t>碼</w:t>
        </w:r>
      </w:smartTag>
      <w:r w:rsidRPr="0006074F">
        <w:rPr>
          <w:rFonts w:ascii="Times New Roman" w:hAnsi="Times New Roman" w:cs="Arial Unicode MS" w:hint="eastAsia"/>
          <w:color w:val="auto"/>
          <w:kern w:val="2"/>
          <w:sz w:val="24"/>
          <w:szCs w:val="24"/>
        </w:rPr>
        <w:t>帳號</w:t>
      </w:r>
      <w:r w:rsidRPr="0006074F">
        <w:rPr>
          <w:rFonts w:ascii="新細明體" w:eastAsia="新細明體" w:hAnsi="新細明體" w:cs="Arial Unicode MS" w:hint="eastAsia"/>
          <w:color w:val="auto"/>
          <w:kern w:val="2"/>
          <w:sz w:val="24"/>
          <w:szCs w:val="24"/>
        </w:rPr>
        <w:t>、</w:t>
      </w:r>
      <w:r w:rsidRPr="0006074F">
        <w:rPr>
          <w:rFonts w:ascii="Times New Roman" w:hAnsi="Times New Roman" w:cs="Arial Unicode MS" w:hint="eastAsia"/>
          <w:color w:val="auto"/>
          <w:kern w:val="2"/>
          <w:sz w:val="24"/>
          <w:szCs w:val="24"/>
        </w:rPr>
        <w:t>抬頭和地址，以方便寄給您正式收據。</w:t>
      </w:r>
    </w:p>
    <w:p w:rsidR="0006074F" w:rsidRPr="0006074F" w:rsidRDefault="0006074F" w:rsidP="0006074F">
      <w:pPr>
        <w:widowControl w:val="0"/>
        <w:numPr>
          <w:ilvl w:val="0"/>
          <w:numId w:val="2"/>
        </w:numPr>
        <w:tabs>
          <w:tab w:val="num" w:pos="540"/>
        </w:tabs>
        <w:overflowPunct/>
        <w:autoSpaceDE/>
        <w:autoSpaceDN/>
        <w:snapToGrid w:val="0"/>
        <w:spacing w:beforeLines="50" w:before="245" w:line="400" w:lineRule="exact"/>
        <w:ind w:left="540" w:hanging="540"/>
        <w:jc w:val="both"/>
        <w:textAlignment w:val="auto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本會保有取消或調整課程內容、舉辦日期之權利。</w:t>
      </w:r>
    </w:p>
    <w:p w:rsidR="0006074F" w:rsidRPr="0006074F" w:rsidRDefault="0006074F" w:rsidP="0006074F">
      <w:pPr>
        <w:widowControl w:val="0"/>
        <w:numPr>
          <w:ilvl w:val="0"/>
          <w:numId w:val="2"/>
        </w:numPr>
        <w:tabs>
          <w:tab w:val="num" w:pos="540"/>
        </w:tabs>
        <w:overflowPunct/>
        <w:autoSpaceDE/>
        <w:autoSpaceDN/>
        <w:snapToGrid w:val="0"/>
        <w:spacing w:beforeLines="50" w:before="245" w:line="400" w:lineRule="exact"/>
        <w:ind w:left="540" w:hanging="540"/>
        <w:jc w:val="both"/>
        <w:textAlignment w:val="auto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報名後，請於報名三日內繳費。繳費後因故無法出席者，若於</w:t>
      </w:r>
      <w:r w:rsidRPr="0006074F">
        <w:rPr>
          <w:rFonts w:ascii="Times New Roman" w:hAnsi="Times New Roman" w:cs="Times New Roman" w:hint="eastAsia"/>
          <w:b/>
          <w:color w:val="auto"/>
          <w:kern w:val="2"/>
          <w:sz w:val="24"/>
          <w:szCs w:val="24"/>
        </w:rPr>
        <w:t>會議二週前</w:t>
      </w:r>
      <w:r w:rsidRPr="0006074F">
        <w:rPr>
          <w:rFonts w:ascii="Times New Roman" w:hAnsi="Times New Roman" w:cs="Times New Roman"/>
          <w:b/>
          <w:color w:val="auto"/>
          <w:kern w:val="2"/>
          <w:sz w:val="24"/>
          <w:szCs w:val="24"/>
        </w:rPr>
        <w:t>(105/3/11</w:t>
      </w:r>
      <w:r w:rsidRPr="0006074F">
        <w:rPr>
          <w:rFonts w:ascii="Times New Roman" w:hAnsi="Times New Roman" w:cs="Times New Roman" w:hint="eastAsia"/>
          <w:b/>
          <w:color w:val="auto"/>
          <w:kern w:val="2"/>
          <w:sz w:val="24"/>
          <w:szCs w:val="24"/>
        </w:rPr>
        <w:t>以前</w:t>
      </w:r>
      <w:r w:rsidRPr="0006074F">
        <w:rPr>
          <w:rFonts w:ascii="Times New Roman" w:hAnsi="Times New Roman" w:cs="Times New Roman"/>
          <w:b/>
          <w:color w:val="auto"/>
          <w:kern w:val="2"/>
          <w:sz w:val="24"/>
          <w:szCs w:val="24"/>
        </w:rPr>
        <w:t>)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申請退費，可退所繳費用之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>7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成；於</w:t>
      </w:r>
      <w:r w:rsidRPr="0006074F">
        <w:rPr>
          <w:rFonts w:ascii="Times New Roman" w:hAnsi="Times New Roman" w:cs="Times New Roman"/>
          <w:b/>
          <w:color w:val="auto"/>
          <w:kern w:val="2"/>
          <w:sz w:val="24"/>
          <w:szCs w:val="24"/>
        </w:rPr>
        <w:t>105/3/11~3/18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申請退費，可退所繳費用之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>5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成；於</w:t>
      </w:r>
      <w:r w:rsidRPr="0006074F">
        <w:rPr>
          <w:rFonts w:ascii="Times New Roman" w:hAnsi="Times New Roman" w:cs="Times New Roman" w:hint="eastAsia"/>
          <w:b/>
          <w:color w:val="auto"/>
          <w:kern w:val="2"/>
          <w:sz w:val="24"/>
          <w:szCs w:val="24"/>
        </w:rPr>
        <w:t>會議前三天內</w:t>
      </w:r>
      <w:r w:rsidRPr="0006074F">
        <w:rPr>
          <w:rFonts w:ascii="Times New Roman" w:hAnsi="Times New Roman" w:cs="Times New Roman"/>
          <w:b/>
          <w:color w:val="auto"/>
          <w:kern w:val="2"/>
          <w:sz w:val="24"/>
          <w:szCs w:val="24"/>
        </w:rPr>
        <w:t>(105/3/20~3/22)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申請者，恕不退費。</w:t>
      </w:r>
    </w:p>
    <w:p w:rsidR="0006074F" w:rsidRPr="0006074F" w:rsidRDefault="0006074F" w:rsidP="0006074F">
      <w:pPr>
        <w:widowControl w:val="0"/>
        <w:numPr>
          <w:ilvl w:val="0"/>
          <w:numId w:val="2"/>
        </w:numPr>
        <w:tabs>
          <w:tab w:val="num" w:pos="540"/>
        </w:tabs>
        <w:overflowPunct/>
        <w:autoSpaceDE/>
        <w:autoSpaceDN/>
        <w:snapToGrid w:val="0"/>
        <w:spacing w:beforeLines="50" w:before="245" w:line="400" w:lineRule="exact"/>
        <w:ind w:left="540" w:hanging="540"/>
        <w:jc w:val="both"/>
        <w:textAlignment w:val="auto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民國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>105/3/18(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含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>)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以後繳費者，麻煩請於會議當天攜帶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  <w:u w:val="single"/>
        </w:rPr>
        <w:t>繳費收據至報到處，以節省工作人員查詢的時間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。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>TREATS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學會洽詢電話：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>(02)27372181#1241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再轉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>15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，秘書處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余錦權先生。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br/>
      </w:r>
      <w:r w:rsidRPr="0006074F">
        <w:rPr>
          <w:rFonts w:ascii="Times New Roman" w:hAnsi="Times New Roman" w:cs="Times New Roman"/>
          <w:color w:val="222222"/>
          <w:kern w:val="2"/>
          <w:sz w:val="24"/>
          <w:szCs w:val="24"/>
        </w:rPr>
        <w:t>Email</w:t>
      </w:r>
      <w:r w:rsidRPr="0006074F">
        <w:rPr>
          <w:rFonts w:ascii="Times New Roman" w:hAnsi="Times New Roman" w:cs="Times New Roman" w:hint="eastAsia"/>
          <w:color w:val="222222"/>
          <w:kern w:val="2"/>
          <w:sz w:val="24"/>
          <w:szCs w:val="24"/>
        </w:rPr>
        <w:t xml:space="preserve"> : </w:t>
      </w:r>
      <w:hyperlink r:id="rId10" w:history="1">
        <w:r w:rsidRPr="0006074F">
          <w:rPr>
            <w:rFonts w:ascii="Times New Roman" w:hAnsi="Times New Roman" w:cs="Arial Unicode MS"/>
            <w:color w:val="0000FF"/>
            <w:kern w:val="2"/>
            <w:sz w:val="24"/>
            <w:szCs w:val="24"/>
            <w:u w:val="single"/>
          </w:rPr>
          <w:t>treats.tw@gmail.com</w:t>
        </w:r>
      </w:hyperlink>
      <w:r w:rsidRPr="0006074F">
        <w:rPr>
          <w:rFonts w:ascii="Times New Roman" w:hAnsi="Times New Roman" w:cs="Times New Roman" w:hint="eastAsia"/>
          <w:color w:val="222222"/>
          <w:kern w:val="2"/>
          <w:sz w:val="24"/>
          <w:szCs w:val="24"/>
        </w:rPr>
        <w:t>，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學會</w:t>
      </w:r>
      <w:r w:rsidRPr="0006074F">
        <w:rPr>
          <w:rFonts w:ascii="Times New Roman" w:hAnsi="Times New Roman" w:cs="Times New Roman"/>
          <w:color w:val="222222"/>
          <w:kern w:val="2"/>
          <w:sz w:val="24"/>
          <w:szCs w:val="24"/>
        </w:rPr>
        <w:t>官網：</w:t>
      </w:r>
      <w:hyperlink r:id="rId11" w:history="1">
        <w:r w:rsidRPr="0006074F">
          <w:rPr>
            <w:rFonts w:ascii="Times New Roman" w:hAnsi="Times New Roman" w:cs="Arial Unicode MS"/>
            <w:color w:val="0000FF"/>
            <w:kern w:val="2"/>
            <w:sz w:val="24"/>
            <w:szCs w:val="24"/>
            <w:u w:val="single"/>
          </w:rPr>
          <w:t>http://www.treats.org.tw/</w:t>
        </w:r>
      </w:hyperlink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。</w:t>
      </w:r>
    </w:p>
    <w:p w:rsidR="0006074F" w:rsidRPr="0006074F" w:rsidRDefault="0006074F" w:rsidP="0006074F">
      <w:pPr>
        <w:widowControl w:val="0"/>
        <w:overflowPunct/>
        <w:autoSpaceDE/>
        <w:autoSpaceDN/>
        <w:snapToGrid w:val="0"/>
        <w:spacing w:beforeLines="50" w:before="245" w:line="400" w:lineRule="exact"/>
        <w:jc w:val="both"/>
        <w:textAlignment w:val="auto"/>
        <w:outlineLvl w:val="0"/>
        <w:rPr>
          <w:rFonts w:ascii="Times New Roman" w:hAnsi="Times New Roman" w:cs="Times New Roman"/>
          <w:b/>
          <w:color w:val="auto"/>
          <w:kern w:val="2"/>
          <w:sz w:val="24"/>
          <w:szCs w:val="24"/>
        </w:rPr>
      </w:pPr>
      <w:r w:rsidRPr="0006074F">
        <w:rPr>
          <w:rFonts w:ascii="Times New Roman" w:hAnsi="Times New Roman" w:cs="Times New Roman" w:hint="eastAsia"/>
          <w:b/>
          <w:color w:val="auto"/>
          <w:kern w:val="2"/>
          <w:sz w:val="24"/>
          <w:szCs w:val="24"/>
        </w:rPr>
        <w:t>【收費標準】</w:t>
      </w:r>
    </w:p>
    <w:tbl>
      <w:tblPr>
        <w:tblpPr w:leftFromText="180" w:rightFromText="180" w:vertAnchor="text" w:horzAnchor="margin" w:tblpXSpec="center" w:tblpY="285"/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85"/>
        <w:gridCol w:w="1984"/>
        <w:gridCol w:w="2127"/>
        <w:gridCol w:w="2002"/>
      </w:tblGrid>
      <w:tr w:rsidR="0006074F" w:rsidRPr="0006074F" w:rsidTr="005175F2">
        <w:trPr>
          <w:trHeight w:val="327"/>
        </w:trPr>
        <w:tc>
          <w:tcPr>
            <w:tcW w:w="2263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學會會員</w:t>
            </w:r>
          </w:p>
        </w:tc>
        <w:tc>
          <w:tcPr>
            <w:tcW w:w="1984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非學會會員</w:t>
            </w:r>
          </w:p>
        </w:tc>
        <w:tc>
          <w:tcPr>
            <w:tcW w:w="2127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學生會員</w:t>
            </w:r>
          </w:p>
        </w:tc>
        <w:tc>
          <w:tcPr>
            <w:tcW w:w="2002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學生非會員</w:t>
            </w:r>
          </w:p>
        </w:tc>
      </w:tr>
      <w:tr w:rsidR="0006074F" w:rsidRPr="0006074F" w:rsidTr="005175F2">
        <w:trPr>
          <w:trHeight w:val="1142"/>
        </w:trPr>
        <w:tc>
          <w:tcPr>
            <w:tcW w:w="2263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105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年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2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月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29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日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(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含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)</w:t>
            </w: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4"/>
              </w:rPr>
              <w:t>以前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報名並完成繳費者</w:t>
            </w:r>
          </w:p>
        </w:tc>
        <w:tc>
          <w:tcPr>
            <w:tcW w:w="1985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新臺幣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1,000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元</w:t>
            </w:r>
          </w:p>
        </w:tc>
        <w:tc>
          <w:tcPr>
            <w:tcW w:w="1984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新臺幣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2,500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元</w:t>
            </w:r>
          </w:p>
        </w:tc>
        <w:tc>
          <w:tcPr>
            <w:tcW w:w="2127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新臺幣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300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元</w:t>
            </w:r>
          </w:p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(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附學生證影本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)</w:t>
            </w:r>
          </w:p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新臺幣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300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元</w:t>
            </w:r>
          </w:p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(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附學生證影本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)</w:t>
            </w:r>
          </w:p>
        </w:tc>
      </w:tr>
      <w:tr w:rsidR="0006074F" w:rsidRPr="0006074F" w:rsidTr="005175F2">
        <w:trPr>
          <w:trHeight w:val="778"/>
        </w:trPr>
        <w:tc>
          <w:tcPr>
            <w:tcW w:w="2263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105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年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月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日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(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含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)</w:t>
            </w:r>
          </w:p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4"/>
              </w:rPr>
              <w:t>以後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報名者</w:t>
            </w:r>
          </w:p>
        </w:tc>
        <w:tc>
          <w:tcPr>
            <w:tcW w:w="1985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新臺幣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1,500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元</w:t>
            </w:r>
          </w:p>
        </w:tc>
        <w:tc>
          <w:tcPr>
            <w:tcW w:w="1984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新臺幣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3,000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元</w:t>
            </w:r>
          </w:p>
        </w:tc>
        <w:tc>
          <w:tcPr>
            <w:tcW w:w="2127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新臺幣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1,000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元</w:t>
            </w:r>
          </w:p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(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附學生證影本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)</w:t>
            </w:r>
          </w:p>
        </w:tc>
        <w:tc>
          <w:tcPr>
            <w:tcW w:w="2002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新臺幣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1,200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元</w:t>
            </w:r>
          </w:p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(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附學生證影本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)</w:t>
            </w:r>
          </w:p>
        </w:tc>
      </w:tr>
      <w:tr w:rsidR="0006074F" w:rsidRPr="0006074F" w:rsidTr="005175F2">
        <w:trPr>
          <w:trHeight w:val="668"/>
        </w:trPr>
        <w:tc>
          <w:tcPr>
            <w:tcW w:w="2263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現場報名者</w:t>
            </w:r>
          </w:p>
        </w:tc>
        <w:tc>
          <w:tcPr>
            <w:tcW w:w="1985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新臺幣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1,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7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元</w:t>
            </w:r>
          </w:p>
        </w:tc>
        <w:tc>
          <w:tcPr>
            <w:tcW w:w="1984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新臺幣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3,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2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元</w:t>
            </w:r>
          </w:p>
        </w:tc>
        <w:tc>
          <w:tcPr>
            <w:tcW w:w="2127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新臺幣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1,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2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元</w:t>
            </w:r>
          </w:p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(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附學生證影本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)</w:t>
            </w:r>
          </w:p>
        </w:tc>
        <w:tc>
          <w:tcPr>
            <w:tcW w:w="2002" w:type="dxa"/>
            <w:shd w:val="clear" w:color="auto" w:fill="auto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新臺幣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1,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4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元</w:t>
            </w:r>
          </w:p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(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附學生證影本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)</w:t>
            </w:r>
          </w:p>
        </w:tc>
      </w:tr>
    </w:tbl>
    <w:p w:rsidR="0006074F" w:rsidRPr="0006074F" w:rsidRDefault="0006074F" w:rsidP="0006074F">
      <w:pPr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spacing w:line="400" w:lineRule="exact"/>
        <w:jc w:val="both"/>
        <w:textAlignment w:val="auto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報名前加入會員者可享會員價。</w:t>
      </w:r>
    </w:p>
    <w:p w:rsidR="0006074F" w:rsidRPr="0006074F" w:rsidRDefault="0006074F" w:rsidP="0006074F">
      <w:pPr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spacing w:line="400" w:lineRule="exact"/>
        <w:jc w:val="both"/>
        <w:textAlignment w:val="auto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以上收費皆含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>105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年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>3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月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>25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日晚宴，除學生非會員參加晚宴需加繳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>500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元。</w:t>
      </w:r>
    </w:p>
    <w:p w:rsidR="0006074F" w:rsidRPr="0006074F" w:rsidRDefault="0006074F" w:rsidP="0006074F">
      <w:pPr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spacing w:line="400" w:lineRule="exact"/>
        <w:jc w:val="both"/>
        <w:textAlignment w:val="auto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會員參加研討會可享免費攜眷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1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位參加晚宴，非會員攜眷參加晚宴則每位需加繳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500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元，會員與非會員第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2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位眷屬以上一律每位加繳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500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元。</w:t>
      </w:r>
    </w:p>
    <w:p w:rsidR="0006074F" w:rsidRPr="0006074F" w:rsidRDefault="0006074F" w:rsidP="0006074F">
      <w:pPr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spacing w:line="400" w:lineRule="exact"/>
        <w:jc w:val="both"/>
        <w:textAlignment w:val="auto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學生投稿入選海報發表可享抵免報名費優惠，惟需先完成報名費經入選後方可退費。每篇論文僅可抵免一位學生報名費優惠。</w:t>
      </w:r>
    </w:p>
    <w:p w:rsidR="0006074F" w:rsidRPr="0006074F" w:rsidRDefault="0006074F" w:rsidP="0006074F">
      <w:pPr>
        <w:widowControl w:val="0"/>
        <w:numPr>
          <w:ilvl w:val="0"/>
          <w:numId w:val="6"/>
        </w:numPr>
        <w:overflowPunct/>
        <w:autoSpaceDE/>
        <w:autoSpaceDN/>
        <w:adjustRightInd/>
        <w:snapToGrid w:val="0"/>
        <w:spacing w:line="400" w:lineRule="exact"/>
        <w:jc w:val="both"/>
        <w:textAlignment w:val="auto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僅參加花蓮大學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>(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星期日</w:t>
      </w:r>
      <w:r w:rsidRPr="0006074F">
        <w:rPr>
          <w:rFonts w:ascii="Times New Roman" w:hAnsi="Times New Roman" w:cs="Times New Roman"/>
          <w:color w:val="auto"/>
          <w:kern w:val="2"/>
          <w:sz w:val="24"/>
          <w:szCs w:val="24"/>
        </w:rPr>
        <w:t>)</w:t>
      </w:r>
      <w:r w:rsidR="001046AE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的研討會，可享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報名費</w:t>
      </w:r>
      <w:bookmarkStart w:id="0" w:name="_GoBack"/>
      <w:bookmarkEnd w:id="0"/>
      <w:r w:rsidR="001046AE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1000</w:t>
      </w:r>
      <w:r w:rsidR="001046AE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元</w:t>
      </w:r>
      <w:r w:rsidRPr="0006074F"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。</w:t>
      </w:r>
    </w:p>
    <w:p w:rsidR="0006074F" w:rsidRPr="0006074F" w:rsidRDefault="0006074F" w:rsidP="0006074F">
      <w:pPr>
        <w:widowControl w:val="0"/>
        <w:overflowPunct/>
        <w:autoSpaceDE/>
        <w:autoSpaceDN/>
        <w:snapToGrid w:val="0"/>
        <w:spacing w:beforeLines="50" w:before="245" w:line="400" w:lineRule="exact"/>
        <w:ind w:leftChars="-1" w:left="-4" w:firstLine="1"/>
        <w:jc w:val="center"/>
        <w:textAlignment w:val="auto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06074F">
        <w:rPr>
          <w:rFonts w:ascii="Times New Roman" w:hAnsi="Times New Roman" w:cs="Times New Roman"/>
          <w:b/>
          <w:color w:val="auto"/>
          <w:kern w:val="2"/>
          <w:szCs w:val="26"/>
        </w:rPr>
        <w:lastRenderedPageBreak/>
        <w:t>2016</w:t>
      </w:r>
      <w:r w:rsidRPr="0006074F">
        <w:rPr>
          <w:rFonts w:ascii="Times New Roman" w:hAnsi="Times New Roman" w:cs="Times New Roman" w:hint="eastAsia"/>
          <w:b/>
          <w:color w:val="auto"/>
          <w:kern w:val="2"/>
          <w:szCs w:val="26"/>
        </w:rPr>
        <w:t>亞太復健工程與輔具科技及</w:t>
      </w:r>
      <w:r w:rsidRPr="0006074F">
        <w:rPr>
          <w:rFonts w:ascii="Times New Roman" w:hAnsi="Times New Roman" w:cs="Times New Roman"/>
          <w:b/>
          <w:color w:val="auto"/>
          <w:kern w:val="2"/>
          <w:szCs w:val="26"/>
        </w:rPr>
        <w:t>2016</w:t>
      </w:r>
      <w:r w:rsidRPr="0006074F">
        <w:rPr>
          <w:rFonts w:ascii="Times New Roman" w:hAnsi="Times New Roman" w:cs="Times New Roman" w:hint="eastAsia"/>
          <w:b/>
          <w:color w:val="auto"/>
          <w:kern w:val="2"/>
          <w:szCs w:val="26"/>
        </w:rPr>
        <w:t>台灣復健工程暨輔具科技學會學術研討會</w:t>
      </w:r>
    </w:p>
    <w:p w:rsidR="0006074F" w:rsidRPr="0006074F" w:rsidRDefault="0006074F" w:rsidP="0006074F">
      <w:pPr>
        <w:widowControl w:val="0"/>
        <w:overflowPunct/>
        <w:autoSpaceDE/>
        <w:autoSpaceDN/>
        <w:adjustRightInd/>
        <w:snapToGrid w:val="0"/>
        <w:spacing w:line="420" w:lineRule="atLeast"/>
        <w:jc w:val="center"/>
        <w:textAlignment w:val="auto"/>
        <w:rPr>
          <w:rFonts w:ascii="Times New Roman" w:hAnsi="Times New Roman" w:cs="Times New Roman"/>
          <w:b/>
          <w:color w:val="auto"/>
          <w:kern w:val="2"/>
          <w:sz w:val="32"/>
          <w:szCs w:val="36"/>
        </w:rPr>
      </w:pPr>
      <w:r w:rsidRPr="0006074F">
        <w:rPr>
          <w:rFonts w:ascii="Times New Roman" w:hAnsi="Times New Roman" w:cs="Times New Roman" w:hint="eastAsia"/>
          <w:b/>
          <w:color w:val="auto"/>
          <w:kern w:val="2"/>
          <w:sz w:val="32"/>
          <w:szCs w:val="36"/>
        </w:rPr>
        <w:t>報名表</w:t>
      </w:r>
    </w:p>
    <w:tbl>
      <w:tblPr>
        <w:tblW w:w="101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186"/>
        <w:gridCol w:w="2619"/>
        <w:gridCol w:w="624"/>
        <w:gridCol w:w="32"/>
        <w:gridCol w:w="589"/>
        <w:gridCol w:w="3809"/>
      </w:tblGrid>
      <w:tr w:rsidR="0006074F" w:rsidRPr="0006074F" w:rsidTr="005175F2">
        <w:trPr>
          <w:trHeight w:val="508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</w:rPr>
              <w:t>姓名</w:t>
            </w:r>
          </w:p>
        </w:tc>
        <w:tc>
          <w:tcPr>
            <w:tcW w:w="3805" w:type="dxa"/>
            <w:gridSpan w:val="2"/>
            <w:tcBorders>
              <w:top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both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  <w:t xml:space="preserve"> </w:t>
            </w:r>
          </w:p>
        </w:tc>
        <w:tc>
          <w:tcPr>
            <w:tcW w:w="1245" w:type="dxa"/>
            <w:gridSpan w:val="3"/>
            <w:tcBorders>
              <w:top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</w:rPr>
              <w:t>性別</w:t>
            </w:r>
          </w:p>
        </w:tc>
        <w:tc>
          <w:tcPr>
            <w:tcW w:w="38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□男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  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□女</w:t>
            </w:r>
          </w:p>
        </w:tc>
      </w:tr>
      <w:tr w:rsidR="0006074F" w:rsidRPr="0006074F" w:rsidTr="005175F2">
        <w:trPr>
          <w:trHeight w:val="544"/>
        </w:trPr>
        <w:tc>
          <w:tcPr>
            <w:tcW w:w="1332" w:type="dxa"/>
            <w:tcBorders>
              <w:lef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</w:rPr>
              <w:t>單位</w:t>
            </w:r>
          </w:p>
        </w:tc>
        <w:tc>
          <w:tcPr>
            <w:tcW w:w="3805" w:type="dxa"/>
            <w:gridSpan w:val="2"/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both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  <w:t xml:space="preserve"> </w:t>
            </w:r>
          </w:p>
        </w:tc>
        <w:tc>
          <w:tcPr>
            <w:tcW w:w="1245" w:type="dxa"/>
            <w:gridSpan w:val="3"/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</w:rPr>
              <w:t>職稱</w:t>
            </w:r>
          </w:p>
        </w:tc>
        <w:tc>
          <w:tcPr>
            <w:tcW w:w="3809" w:type="dxa"/>
            <w:tcBorders>
              <w:righ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</w:p>
        </w:tc>
      </w:tr>
      <w:tr w:rsidR="0006074F" w:rsidRPr="0006074F" w:rsidTr="005175F2">
        <w:trPr>
          <w:trHeight w:val="525"/>
        </w:trPr>
        <w:tc>
          <w:tcPr>
            <w:tcW w:w="1332" w:type="dxa"/>
            <w:tcBorders>
              <w:lef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</w:rPr>
              <w:t>聯絡地址</w:t>
            </w:r>
          </w:p>
        </w:tc>
        <w:tc>
          <w:tcPr>
            <w:tcW w:w="8859" w:type="dxa"/>
            <w:gridSpan w:val="6"/>
            <w:tcBorders>
              <w:righ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40"/>
                <w:szCs w:val="28"/>
              </w:rPr>
              <w:t>□□□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</w:p>
        </w:tc>
      </w:tr>
      <w:tr w:rsidR="0006074F" w:rsidRPr="0006074F" w:rsidTr="005175F2">
        <w:trPr>
          <w:trHeight w:val="519"/>
        </w:trPr>
        <w:tc>
          <w:tcPr>
            <w:tcW w:w="1332" w:type="dxa"/>
            <w:tcBorders>
              <w:lef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</w:rPr>
              <w:t>聯絡電話</w:t>
            </w:r>
          </w:p>
        </w:tc>
        <w:tc>
          <w:tcPr>
            <w:tcW w:w="8859" w:type="dxa"/>
            <w:gridSpan w:val="6"/>
            <w:tcBorders>
              <w:righ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u w:val="single"/>
              </w:rPr>
            </w:pP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(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單位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)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u w:val="single"/>
              </w:rPr>
              <w:t xml:space="preserve">    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─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u w:val="single"/>
              </w:rPr>
              <w:t xml:space="preserve">            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 (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手機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)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u w:val="single"/>
              </w:rPr>
              <w:t xml:space="preserve">                     </w:t>
            </w:r>
          </w:p>
        </w:tc>
      </w:tr>
      <w:tr w:rsidR="0006074F" w:rsidRPr="0006074F" w:rsidTr="005175F2">
        <w:trPr>
          <w:trHeight w:val="341"/>
        </w:trPr>
        <w:tc>
          <w:tcPr>
            <w:tcW w:w="1332" w:type="dxa"/>
            <w:tcBorders>
              <w:lef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  <w:t>E-Mail</w:t>
            </w:r>
          </w:p>
        </w:tc>
        <w:tc>
          <w:tcPr>
            <w:tcW w:w="8859" w:type="dxa"/>
            <w:gridSpan w:val="6"/>
            <w:tcBorders>
              <w:righ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</w:p>
        </w:tc>
      </w:tr>
      <w:tr w:rsidR="0006074F" w:rsidRPr="0006074F" w:rsidTr="005175F2">
        <w:trPr>
          <w:trHeight w:val="341"/>
        </w:trPr>
        <w:tc>
          <w:tcPr>
            <w:tcW w:w="1332" w:type="dxa"/>
            <w:tcBorders>
              <w:lef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</w:rPr>
              <w:t>場次</w:t>
            </w:r>
          </w:p>
        </w:tc>
        <w:tc>
          <w:tcPr>
            <w:tcW w:w="4461" w:type="dxa"/>
            <w:gridSpan w:val="4"/>
            <w:tcBorders>
              <w:righ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2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以下費用皆包含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3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月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25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日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-26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日臺北場與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3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月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27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日花蓮場</w:t>
            </w:r>
          </w:p>
        </w:tc>
        <w:tc>
          <w:tcPr>
            <w:tcW w:w="4398" w:type="dxa"/>
            <w:gridSpan w:val="2"/>
            <w:tcBorders>
              <w:righ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napToGrid w:val="0"/>
              <w:spacing w:line="24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兩場皆參加</w:t>
            </w:r>
          </w:p>
          <w:p w:rsidR="0006074F" w:rsidRPr="0006074F" w:rsidRDefault="0006074F" w:rsidP="0006074F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napToGrid w:val="0"/>
              <w:spacing w:line="24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臺北場</w:t>
            </w:r>
          </w:p>
          <w:p w:rsidR="0006074F" w:rsidRPr="0006074F" w:rsidRDefault="0006074F" w:rsidP="0006074F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napToGrid w:val="0"/>
              <w:spacing w:line="24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花蓮場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</w:t>
            </w:r>
          </w:p>
        </w:tc>
      </w:tr>
      <w:tr w:rsidR="0006074F" w:rsidRPr="0006074F" w:rsidTr="005175F2">
        <w:trPr>
          <w:trHeight w:val="447"/>
        </w:trPr>
        <w:tc>
          <w:tcPr>
            <w:tcW w:w="1332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</w:rPr>
              <w:t>費用</w:t>
            </w:r>
          </w:p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  <w:t>(</w:t>
            </w: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  <w:lang w:eastAsia="zh-HK"/>
              </w:rPr>
              <w:t>學生投稿入選後</w:t>
            </w: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</w:rPr>
              <w:t>會議</w:t>
            </w: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  <w:lang w:eastAsia="zh-HK"/>
              </w:rPr>
              <w:t>當天退報名費</w:t>
            </w:r>
            <w:r w:rsidRPr="0006074F"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  <w:lang w:eastAsia="zh-HK"/>
              </w:rPr>
              <w:t>)</w:t>
            </w:r>
          </w:p>
        </w:tc>
        <w:tc>
          <w:tcPr>
            <w:tcW w:w="1186" w:type="dxa"/>
            <w:vMerge w:val="restart"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3/20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>前</w:t>
            </w:r>
          </w:p>
        </w:tc>
        <w:tc>
          <w:tcPr>
            <w:tcW w:w="327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20" w:lineRule="atLeast"/>
              <w:ind w:leftChars="-30" w:left="-17" w:hangingChars="38" w:hanging="91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會員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 xml:space="preserve">  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 xml:space="preserve"> 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sym w:font="Wingdings 2" w:char="F0A3"/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一般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 xml:space="preserve"> 1,000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元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 xml:space="preserve">   </w:t>
            </w:r>
          </w:p>
        </w:tc>
        <w:tc>
          <w:tcPr>
            <w:tcW w:w="439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20" w:lineRule="atLeast"/>
              <w:ind w:leftChars="-30" w:left="-17" w:hangingChars="38" w:hanging="91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sym w:font="Wingdings 2" w:char="F0A3"/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學生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300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元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(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附學生證影本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)</w:t>
            </w:r>
          </w:p>
        </w:tc>
      </w:tr>
      <w:tr w:rsidR="0006074F" w:rsidRPr="0006074F" w:rsidTr="005175F2">
        <w:trPr>
          <w:trHeight w:val="380"/>
        </w:trPr>
        <w:tc>
          <w:tcPr>
            <w:tcW w:w="13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right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</w:pPr>
          </w:p>
        </w:tc>
        <w:tc>
          <w:tcPr>
            <w:tcW w:w="327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20" w:lineRule="atLeast"/>
              <w:ind w:leftChars="-30" w:left="-17" w:hangingChars="38" w:hanging="91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非會員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 xml:space="preserve"> 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sym w:font="Wingdings 2" w:char="F0A3"/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 xml:space="preserve"> 2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,5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>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元</w:t>
            </w:r>
          </w:p>
        </w:tc>
        <w:tc>
          <w:tcPr>
            <w:tcW w:w="439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20" w:lineRule="atLeast"/>
              <w:ind w:leftChars="-30" w:left="-17" w:hangingChars="38" w:hanging="91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sym w:font="Wingdings 2" w:char="F0A3"/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學生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3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00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元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(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附學生證影本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)</w:t>
            </w:r>
          </w:p>
        </w:tc>
      </w:tr>
      <w:tr w:rsidR="0006074F" w:rsidRPr="0006074F" w:rsidTr="005175F2">
        <w:trPr>
          <w:trHeight w:val="360"/>
        </w:trPr>
        <w:tc>
          <w:tcPr>
            <w:tcW w:w="13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</w:p>
        </w:tc>
        <w:tc>
          <w:tcPr>
            <w:tcW w:w="1186" w:type="dxa"/>
            <w:vMerge w:val="restart"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2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3/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21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後</w:t>
            </w:r>
          </w:p>
        </w:tc>
        <w:tc>
          <w:tcPr>
            <w:tcW w:w="327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074F" w:rsidRPr="0006074F" w:rsidDel="00BA4993" w:rsidRDefault="0006074F" w:rsidP="0006074F">
            <w:pPr>
              <w:widowControl w:val="0"/>
              <w:overflowPunct/>
              <w:autoSpaceDE/>
              <w:autoSpaceDN/>
              <w:snapToGrid w:val="0"/>
              <w:spacing w:line="420" w:lineRule="atLeast"/>
              <w:ind w:leftChars="-30" w:left="-17" w:hangingChars="38" w:hanging="91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會員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 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sym w:font="Wingdings 2" w:char="F0A3"/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一般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1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,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500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元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  </w:t>
            </w:r>
          </w:p>
        </w:tc>
        <w:tc>
          <w:tcPr>
            <w:tcW w:w="439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074F" w:rsidRPr="0006074F" w:rsidDel="00BA4993" w:rsidRDefault="0006074F" w:rsidP="0006074F">
            <w:pPr>
              <w:widowControl w:val="0"/>
              <w:overflowPunct/>
              <w:autoSpaceDE/>
              <w:autoSpaceDN/>
              <w:snapToGrid w:val="0"/>
              <w:spacing w:line="420" w:lineRule="atLeast"/>
              <w:ind w:leftChars="-30" w:left="-17" w:hangingChars="38" w:hanging="91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sym w:font="Wingdings 2" w:char="F0A3"/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學生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1,0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00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元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(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附學生證影本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)</w:t>
            </w:r>
          </w:p>
        </w:tc>
      </w:tr>
      <w:tr w:rsidR="0006074F" w:rsidRPr="0006074F" w:rsidTr="005175F2">
        <w:trPr>
          <w:trHeight w:val="375"/>
        </w:trPr>
        <w:tc>
          <w:tcPr>
            <w:tcW w:w="13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20" w:lineRule="atLeast"/>
              <w:jc w:val="right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</w:p>
        </w:tc>
        <w:tc>
          <w:tcPr>
            <w:tcW w:w="327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074F" w:rsidRPr="0006074F" w:rsidDel="00BA4993" w:rsidRDefault="0006074F" w:rsidP="0006074F">
            <w:pPr>
              <w:widowControl w:val="0"/>
              <w:overflowPunct/>
              <w:autoSpaceDE/>
              <w:autoSpaceDN/>
              <w:snapToGrid w:val="0"/>
              <w:spacing w:line="420" w:lineRule="atLeast"/>
              <w:ind w:leftChars="-30" w:left="-17" w:hangingChars="38" w:hanging="91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非會員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sym w:font="Wingdings 2" w:char="F0A3"/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3,0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元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       </w:t>
            </w:r>
          </w:p>
        </w:tc>
        <w:tc>
          <w:tcPr>
            <w:tcW w:w="439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074F" w:rsidRPr="0006074F" w:rsidDel="00BA4993" w:rsidRDefault="0006074F" w:rsidP="0006074F">
            <w:pPr>
              <w:widowControl w:val="0"/>
              <w:overflowPunct/>
              <w:autoSpaceDE/>
              <w:autoSpaceDN/>
              <w:snapToGrid w:val="0"/>
              <w:spacing w:line="420" w:lineRule="atLeast"/>
              <w:ind w:leftChars="-30" w:left="-17" w:hangingChars="38" w:hanging="91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sym w:font="Wingdings 2" w:char="F0A3"/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>學生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1,2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00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>元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>(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>附學生證影本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>)</w:t>
            </w:r>
          </w:p>
        </w:tc>
      </w:tr>
      <w:tr w:rsidR="0006074F" w:rsidRPr="0006074F" w:rsidTr="005175F2">
        <w:trPr>
          <w:trHeight w:val="345"/>
        </w:trPr>
        <w:tc>
          <w:tcPr>
            <w:tcW w:w="13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</w:p>
        </w:tc>
        <w:tc>
          <w:tcPr>
            <w:tcW w:w="1186" w:type="dxa"/>
            <w:vMerge w:val="restart"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2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現場</w:t>
            </w:r>
          </w:p>
        </w:tc>
        <w:tc>
          <w:tcPr>
            <w:tcW w:w="327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074F" w:rsidRPr="0006074F" w:rsidDel="00BA4993" w:rsidRDefault="0006074F" w:rsidP="0006074F">
            <w:pPr>
              <w:widowControl w:val="0"/>
              <w:overflowPunct/>
              <w:autoSpaceDE/>
              <w:autoSpaceDN/>
              <w:snapToGrid w:val="0"/>
              <w:spacing w:line="420" w:lineRule="atLeast"/>
              <w:ind w:leftChars="-30" w:left="-17" w:hangingChars="38" w:hanging="91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會員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 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sym w:font="Wingdings 2" w:char="F0A3"/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一般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1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,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700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元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  </w:t>
            </w:r>
          </w:p>
        </w:tc>
        <w:tc>
          <w:tcPr>
            <w:tcW w:w="439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074F" w:rsidRPr="0006074F" w:rsidDel="00BA4993" w:rsidRDefault="0006074F" w:rsidP="0006074F">
            <w:pPr>
              <w:widowControl w:val="0"/>
              <w:overflowPunct/>
              <w:autoSpaceDE/>
              <w:autoSpaceDN/>
              <w:snapToGrid w:val="0"/>
              <w:spacing w:line="420" w:lineRule="atLeast"/>
              <w:ind w:leftChars="-30" w:left="-17" w:hangingChars="38" w:hanging="91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sym w:font="Wingdings 2" w:char="F0A3"/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>學生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1,2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00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>元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>(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>附學生證影本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>)</w:t>
            </w:r>
          </w:p>
        </w:tc>
      </w:tr>
      <w:tr w:rsidR="0006074F" w:rsidRPr="0006074F" w:rsidTr="005175F2">
        <w:trPr>
          <w:trHeight w:val="345"/>
        </w:trPr>
        <w:tc>
          <w:tcPr>
            <w:tcW w:w="133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snapToGrid w:val="0"/>
              <w:spacing w:line="42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</w:pPr>
          </w:p>
        </w:tc>
        <w:tc>
          <w:tcPr>
            <w:tcW w:w="3275" w:type="dxa"/>
            <w:gridSpan w:val="3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6074F" w:rsidRPr="0006074F" w:rsidDel="00BA4993" w:rsidRDefault="0006074F" w:rsidP="0006074F">
            <w:pPr>
              <w:widowControl w:val="0"/>
              <w:overflowPunct/>
              <w:autoSpaceDE/>
              <w:autoSpaceDN/>
              <w:snapToGrid w:val="0"/>
              <w:spacing w:line="420" w:lineRule="atLeast"/>
              <w:ind w:leftChars="-30" w:left="-17" w:hangingChars="38" w:hanging="91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非會員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sym w:font="Wingdings 2" w:char="F0A3"/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3,2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00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  <w:lang w:eastAsia="zh-HK"/>
              </w:rPr>
              <w:t>元</w:t>
            </w:r>
          </w:p>
        </w:tc>
        <w:tc>
          <w:tcPr>
            <w:tcW w:w="4398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6074F" w:rsidRPr="0006074F" w:rsidDel="00BA4993" w:rsidRDefault="0006074F" w:rsidP="0006074F">
            <w:pPr>
              <w:widowControl w:val="0"/>
              <w:overflowPunct/>
              <w:autoSpaceDE/>
              <w:autoSpaceDN/>
              <w:snapToGrid w:val="0"/>
              <w:spacing w:line="420" w:lineRule="atLeast"/>
              <w:ind w:leftChars="-30" w:left="-17" w:hangingChars="38" w:hanging="91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sym w:font="Wingdings 2" w:char="F0A3"/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>學生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1,4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00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>元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>(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>附學生證影本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  <w:lang w:eastAsia="zh-HK"/>
              </w:rPr>
              <w:t>)</w:t>
            </w:r>
          </w:p>
        </w:tc>
      </w:tr>
      <w:tr w:rsidR="0006074F" w:rsidRPr="0006074F" w:rsidTr="005175F2">
        <w:trPr>
          <w:trHeight w:val="558"/>
        </w:trPr>
        <w:tc>
          <w:tcPr>
            <w:tcW w:w="133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</w:rPr>
              <w:t>投稿</w:t>
            </w:r>
          </w:p>
        </w:tc>
        <w:tc>
          <w:tcPr>
            <w:tcW w:w="442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24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是否參加論文投稿</w:t>
            </w:r>
          </w:p>
        </w:tc>
        <w:tc>
          <w:tcPr>
            <w:tcW w:w="443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napToGrid w:val="0"/>
              <w:spacing w:line="24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是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 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     </w:t>
            </w:r>
            <w:r w:rsidRPr="0006074F">
              <w:rPr>
                <w:rFonts w:ascii="標楷體" w:hAnsi="標楷體" w:cs="Times New Roman" w:hint="eastAsia"/>
                <w:color w:val="auto"/>
                <w:kern w:val="2"/>
                <w:sz w:val="24"/>
                <w:szCs w:val="28"/>
              </w:rPr>
              <w:t xml:space="preserve">□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否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     </w:t>
            </w:r>
          </w:p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24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標楷體" w:hAnsi="標楷體" w:cs="Times New Roman" w:hint="eastAsia"/>
                <w:color w:val="auto"/>
                <w:kern w:val="2"/>
                <w:sz w:val="24"/>
                <w:szCs w:val="28"/>
              </w:rPr>
              <w:t xml:space="preserve">□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臺北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e-Poster </w:t>
            </w:r>
            <w:r w:rsidRPr="0006074F">
              <w:rPr>
                <w:rFonts w:ascii="標楷體" w:hAnsi="標楷體" w:cs="Times New Roman" w:hint="eastAsia"/>
                <w:color w:val="auto"/>
                <w:kern w:val="2"/>
                <w:sz w:val="24"/>
                <w:szCs w:val="28"/>
              </w:rPr>
              <w:t>□</w:t>
            </w:r>
            <w:r w:rsidRPr="0006074F">
              <w:rPr>
                <w:rFonts w:ascii="標楷體" w:hAnsi="標楷體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標楷體" w:hAnsi="標楷體" w:cs="Times New Roman" w:hint="eastAsia"/>
                <w:color w:val="auto"/>
                <w:kern w:val="2"/>
                <w:sz w:val="24"/>
                <w:szCs w:val="28"/>
              </w:rPr>
              <w:t xml:space="preserve">花蓮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>Poster</w:t>
            </w:r>
          </w:p>
        </w:tc>
      </w:tr>
      <w:tr w:rsidR="0006074F" w:rsidRPr="0006074F" w:rsidTr="005175F2">
        <w:trPr>
          <w:trHeight w:val="735"/>
        </w:trPr>
        <w:tc>
          <w:tcPr>
            <w:tcW w:w="133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</w:rPr>
              <w:t>晚</w:t>
            </w: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</w:rPr>
              <w:t xml:space="preserve">     </w:t>
            </w: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</w:rPr>
              <w:t>宴</w:t>
            </w:r>
          </w:p>
        </w:tc>
        <w:tc>
          <w:tcPr>
            <w:tcW w:w="442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是否參加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3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月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25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日晚宴</w:t>
            </w:r>
          </w:p>
        </w:tc>
        <w:tc>
          <w:tcPr>
            <w:tcW w:w="443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napToGrid w:val="0"/>
              <w:spacing w:line="24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是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  </w:t>
            </w:r>
            <w:r w:rsidRPr="0006074F">
              <w:rPr>
                <w:rFonts w:ascii="標楷體" w:hAnsi="標楷體" w:cs="Times New Roman" w:hint="eastAsia"/>
                <w:color w:val="auto"/>
                <w:kern w:val="2"/>
                <w:sz w:val="24"/>
                <w:szCs w:val="28"/>
              </w:rPr>
              <w:t xml:space="preserve">□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否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     </w:t>
            </w:r>
          </w:p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24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標楷體" w:hAnsi="標楷體" w:cs="Times New Roman" w:hint="eastAsia"/>
                <w:color w:val="auto"/>
                <w:kern w:val="2"/>
                <w:sz w:val="24"/>
                <w:szCs w:val="28"/>
              </w:rPr>
              <w:t xml:space="preserve">□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葷食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標楷體" w:hAnsi="標楷體" w:cs="Times New Roman" w:hint="eastAsia"/>
                <w:color w:val="auto"/>
                <w:kern w:val="2"/>
                <w:sz w:val="24"/>
                <w:szCs w:val="28"/>
              </w:rPr>
              <w:t xml:space="preserve">□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素食</w:t>
            </w:r>
          </w:p>
        </w:tc>
      </w:tr>
      <w:tr w:rsidR="0006074F" w:rsidRPr="0006074F" w:rsidTr="005175F2">
        <w:trPr>
          <w:trHeight w:val="500"/>
        </w:trPr>
        <w:tc>
          <w:tcPr>
            <w:tcW w:w="133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distribute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</w:rPr>
              <w:t>用餐</w:t>
            </w:r>
          </w:p>
        </w:tc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napToGrid w:val="0"/>
              <w:spacing w:line="24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葷食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 </w:t>
            </w:r>
            <w:r w:rsidRPr="0006074F">
              <w:rPr>
                <w:rFonts w:ascii="標楷體" w:hAnsi="標楷體" w:cs="Times New Roman" w:hint="eastAsia"/>
                <w:color w:val="auto"/>
                <w:kern w:val="2"/>
                <w:sz w:val="24"/>
                <w:szCs w:val="28"/>
              </w:rPr>
              <w:t xml:space="preserve">□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素食</w:t>
            </w:r>
          </w:p>
        </w:tc>
      </w:tr>
      <w:tr w:rsidR="0006074F" w:rsidRPr="0006074F" w:rsidTr="005175F2">
        <w:trPr>
          <w:trHeight w:val="551"/>
        </w:trPr>
        <w:tc>
          <w:tcPr>
            <w:tcW w:w="133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both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791CDE">
              <w:rPr>
                <w:rFonts w:ascii="Times New Roman" w:hAnsi="Times New Roman" w:cs="Times New Roman" w:hint="eastAsia"/>
                <w:b/>
                <w:color w:val="auto"/>
                <w:spacing w:val="15"/>
                <w:kern w:val="2"/>
                <w:sz w:val="24"/>
                <w:szCs w:val="28"/>
                <w:fitText w:val="1080" w:id="1124770560"/>
              </w:rPr>
              <w:t>是否攜</w:t>
            </w:r>
            <w:r w:rsidRPr="00791CDE">
              <w:rPr>
                <w:rFonts w:ascii="Times New Roman" w:hAnsi="Times New Roman" w:cs="Times New Roman" w:hint="eastAsia"/>
                <w:b/>
                <w:color w:val="auto"/>
                <w:spacing w:val="-15"/>
                <w:kern w:val="2"/>
                <w:sz w:val="24"/>
                <w:szCs w:val="28"/>
                <w:fitText w:val="1080" w:id="1124770560"/>
              </w:rPr>
              <w:t>眷</w:t>
            </w:r>
          </w:p>
        </w:tc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numPr>
                <w:ilvl w:val="0"/>
                <w:numId w:val="3"/>
              </w:numPr>
              <w:overflowPunct/>
              <w:autoSpaceDE/>
              <w:autoSpaceDN/>
              <w:adjustRightInd/>
              <w:snapToGrid w:val="0"/>
              <w:spacing w:line="24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是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  <w:t xml:space="preserve">   </w:t>
            </w:r>
            <w:r w:rsidRPr="0006074F">
              <w:rPr>
                <w:rFonts w:ascii="標楷體" w:hAnsi="標楷體" w:cs="Times New Roman" w:hint="eastAsia"/>
                <w:color w:val="auto"/>
                <w:kern w:val="2"/>
                <w:sz w:val="24"/>
                <w:szCs w:val="28"/>
              </w:rPr>
              <w:t xml:space="preserve">□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否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    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若是請填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人數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:__________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人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 xml:space="preserve">   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需繳金額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:__________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元</w:t>
            </w:r>
          </w:p>
        </w:tc>
      </w:tr>
      <w:tr w:rsidR="0006074F" w:rsidRPr="0006074F" w:rsidTr="005175F2">
        <w:trPr>
          <w:trHeight w:val="523"/>
        </w:trPr>
        <w:tc>
          <w:tcPr>
            <w:tcW w:w="133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both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</w:rPr>
              <w:t>繳費方式</w:t>
            </w:r>
          </w:p>
        </w:tc>
        <w:tc>
          <w:tcPr>
            <w:tcW w:w="885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4"/>
              </w:rPr>
              <w:t>郵政劃撥</w:t>
            </w:r>
            <w:r w:rsidRPr="0006074F"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4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4"/>
              </w:rPr>
              <w:t>戶名：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社團法人台灣復健工程暨輔具科技學會</w:t>
            </w:r>
            <w:r w:rsidRPr="0006074F"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4"/>
              </w:rPr>
              <w:t xml:space="preserve">  </w:t>
            </w: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4"/>
              </w:rPr>
              <w:t>帳號：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50192874</w:t>
            </w:r>
          </w:p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360" w:lineRule="exact"/>
              <w:ind w:rightChars="127" w:right="457"/>
              <w:jc w:val="both"/>
              <w:textAlignment w:val="auto"/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4"/>
              </w:rPr>
              <w:t>華南轉帳</w:t>
            </w:r>
            <w:r w:rsidRPr="0006074F">
              <w:rPr>
                <w:rFonts w:ascii="Times New Roman" w:hAnsi="Times New Roman" w:cs="Times New Roman"/>
                <w:b/>
                <w:color w:val="auto"/>
                <w:kern w:val="2"/>
                <w:sz w:val="24"/>
                <w:szCs w:val="24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4"/>
              </w:rPr>
              <w:t>戶名：</w:t>
            </w:r>
            <w:r w:rsidRPr="0006074F">
              <w:rPr>
                <w:rFonts w:ascii="Times New Roman" w:hAnsi="Times New Roman" w:cs="Times New Roman" w:hint="eastAsia"/>
                <w:bCs/>
                <w:color w:val="222222"/>
                <w:kern w:val="2"/>
                <w:sz w:val="24"/>
                <w:szCs w:val="24"/>
              </w:rPr>
              <w:t>社團法人台灣復健工程暨輔具科技學會</w:t>
            </w:r>
            <w:r w:rsidRPr="0006074F">
              <w:rPr>
                <w:rFonts w:ascii="Times New Roman" w:hAnsi="Times New Roman" w:cs="Times New Roman"/>
                <w:bCs/>
                <w:color w:val="222222"/>
                <w:kern w:val="2"/>
                <w:sz w:val="24"/>
                <w:szCs w:val="24"/>
              </w:rPr>
              <w:t xml:space="preserve">  </w:t>
            </w:r>
            <w:r w:rsidRPr="0006074F">
              <w:rPr>
                <w:rFonts w:ascii="Times New Roman" w:hAnsi="Times New Roman" w:cs="Times New Roman" w:hint="eastAsia"/>
                <w:b/>
                <w:bCs/>
                <w:color w:val="222222"/>
                <w:kern w:val="2"/>
                <w:sz w:val="24"/>
                <w:szCs w:val="24"/>
              </w:rPr>
              <w:t>帳號</w:t>
            </w: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4"/>
              </w:rPr>
              <w:t>：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154-100090364</w:t>
            </w:r>
          </w:p>
        </w:tc>
      </w:tr>
      <w:tr w:rsidR="0006074F" w:rsidRPr="0006074F" w:rsidTr="005175F2">
        <w:trPr>
          <w:trHeight w:val="348"/>
        </w:trPr>
        <w:tc>
          <w:tcPr>
            <w:tcW w:w="1019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6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6"/>
              </w:rPr>
              <w:t>請於完成繳費後，將此報名表以郵寄或傳真方式，回覆主辦單位以完成報名。</w:t>
            </w:r>
          </w:p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6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6"/>
              </w:rPr>
              <w:t>聯絡資訊：台北市信義區吳興街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6"/>
              </w:rPr>
              <w:t>252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6"/>
              </w:rPr>
              <w:t>號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6"/>
              </w:rPr>
              <w:t>2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6"/>
              </w:rPr>
              <w:t>樓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6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6"/>
              </w:rPr>
              <w:t>復健科輔具室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6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4"/>
              </w:rPr>
              <w:t>余錦權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6"/>
              </w:rPr>
              <w:t xml:space="preserve">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6"/>
              </w:rPr>
              <w:t>先生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6"/>
              </w:rPr>
              <w:t xml:space="preserve">  </w:t>
            </w:r>
          </w:p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both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6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6"/>
              </w:rPr>
              <w:t>電話：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6"/>
              </w:rPr>
              <w:t xml:space="preserve">02-27372181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6"/>
              </w:rPr>
              <w:t>轉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6"/>
              </w:rPr>
              <w:t>1241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6"/>
              </w:rPr>
              <w:t>再轉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6"/>
              </w:rPr>
              <w:t xml:space="preserve">15 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6"/>
              </w:rPr>
              <w:t>傳真：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6"/>
              </w:rPr>
              <w:t xml:space="preserve">02-55589880 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6"/>
              </w:rPr>
              <w:t>電子郵件：</w:t>
            </w:r>
            <w:r w:rsidRPr="0006074F">
              <w:rPr>
                <w:rFonts w:ascii="Times New Roman" w:hAnsi="Times New Roman" w:cs="Times New Roman"/>
                <w:color w:val="auto"/>
                <w:kern w:val="2"/>
                <w:sz w:val="24"/>
                <w:szCs w:val="26"/>
              </w:rPr>
              <w:t>treats.tw@gmail.com</w:t>
            </w:r>
          </w:p>
        </w:tc>
      </w:tr>
      <w:tr w:rsidR="0006074F" w:rsidRPr="0006074F" w:rsidTr="0006074F">
        <w:trPr>
          <w:trHeight w:val="2583"/>
        </w:trPr>
        <w:tc>
          <w:tcPr>
            <w:tcW w:w="1019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</w:p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繳費單據黏貼處</w:t>
            </w:r>
          </w:p>
          <w:p w:rsidR="0006074F" w:rsidRPr="0006074F" w:rsidRDefault="0006074F" w:rsidP="0006074F">
            <w:pPr>
              <w:widowControl w:val="0"/>
              <w:overflowPunct/>
              <w:autoSpaceDE/>
              <w:autoSpaceDN/>
              <w:adjustRightInd/>
              <w:snapToGrid w:val="0"/>
              <w:spacing w:line="420" w:lineRule="atLeast"/>
              <w:jc w:val="center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4"/>
                <w:szCs w:val="28"/>
              </w:rPr>
            </w:pP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（繳費單據收執聯，請</w:t>
            </w:r>
            <w:r w:rsidRPr="0006074F">
              <w:rPr>
                <w:rFonts w:ascii="Times New Roman" w:hAnsi="Times New Roman" w:cs="Times New Roman" w:hint="eastAsia"/>
                <w:b/>
                <w:color w:val="auto"/>
                <w:kern w:val="2"/>
                <w:sz w:val="24"/>
                <w:szCs w:val="28"/>
              </w:rPr>
              <w:t>填寫姓名後</w:t>
            </w:r>
            <w:r w:rsidRPr="0006074F">
              <w:rPr>
                <w:rFonts w:ascii="Times New Roman" w:hAnsi="Times New Roman" w:cs="Times New Roman" w:hint="eastAsia"/>
                <w:color w:val="auto"/>
                <w:kern w:val="2"/>
                <w:sz w:val="24"/>
                <w:szCs w:val="28"/>
              </w:rPr>
              <w:t>黏貼）</w:t>
            </w:r>
          </w:p>
        </w:tc>
      </w:tr>
    </w:tbl>
    <w:p w:rsidR="000D15CB" w:rsidRPr="003C6D6A" w:rsidRDefault="000D15CB">
      <w:pPr>
        <w:widowControl w:val="0"/>
        <w:overflowPunct/>
        <w:autoSpaceDE/>
        <w:autoSpaceDN/>
        <w:adjustRightInd/>
        <w:textAlignment w:val="auto"/>
        <w:rPr>
          <w:rFonts w:ascii="Times New Roman" w:hAnsi="Times New Roman" w:cs="Times New Roman"/>
        </w:rPr>
      </w:pPr>
    </w:p>
    <w:sectPr w:rsidR="000D15CB" w:rsidRPr="003C6D6A" w:rsidSect="007A65B8">
      <w:pgSz w:w="11906" w:h="16838"/>
      <w:pgMar w:top="993" w:right="1080" w:bottom="709" w:left="1080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CDE" w:rsidRDefault="00791CDE" w:rsidP="000D7758">
      <w:r>
        <w:separator/>
      </w:r>
    </w:p>
  </w:endnote>
  <w:endnote w:type="continuationSeparator" w:id="0">
    <w:p w:rsidR="00791CDE" w:rsidRDefault="00791CDE" w:rsidP="000D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CDE" w:rsidRDefault="00791CDE" w:rsidP="000D7758">
      <w:r>
        <w:separator/>
      </w:r>
    </w:p>
  </w:footnote>
  <w:footnote w:type="continuationSeparator" w:id="0">
    <w:p w:rsidR="00791CDE" w:rsidRDefault="00791CDE" w:rsidP="000D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0641E"/>
    <w:multiLevelType w:val="hybridMultilevel"/>
    <w:tmpl w:val="1E5ABEAC"/>
    <w:lvl w:ilvl="0" w:tplc="D09EE6D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eastAsia"/>
        <w:b w:val="0"/>
        <w:bCs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1">
    <w:nsid w:val="3AFF1068"/>
    <w:multiLevelType w:val="hybridMultilevel"/>
    <w:tmpl w:val="CBA634C8"/>
    <w:lvl w:ilvl="0" w:tplc="3C6C7C1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">
    <w:nsid w:val="597236DD"/>
    <w:multiLevelType w:val="hybridMultilevel"/>
    <w:tmpl w:val="100CEA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0A385C"/>
    <w:multiLevelType w:val="hybridMultilevel"/>
    <w:tmpl w:val="8CE6D698"/>
    <w:lvl w:ilvl="0" w:tplc="6AA810DE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E2F2EC2"/>
    <w:multiLevelType w:val="hybridMultilevel"/>
    <w:tmpl w:val="1C24DDE6"/>
    <w:lvl w:ilvl="0" w:tplc="E9109662">
      <w:start w:val="1"/>
      <w:numFmt w:val="taiwaneseCountingThousand"/>
      <w:lvlText w:val="%1、"/>
      <w:lvlJc w:val="left"/>
      <w:pPr>
        <w:ind w:left="721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1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5">
    <w:nsid w:val="7FC740A5"/>
    <w:multiLevelType w:val="hybridMultilevel"/>
    <w:tmpl w:val="5E38173C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4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652"/>
    <w:rsid w:val="00004DB9"/>
    <w:rsid w:val="0002641B"/>
    <w:rsid w:val="00032DC1"/>
    <w:rsid w:val="0006074F"/>
    <w:rsid w:val="000D15CB"/>
    <w:rsid w:val="000D35C6"/>
    <w:rsid w:val="000D7758"/>
    <w:rsid w:val="000F5825"/>
    <w:rsid w:val="00102DDC"/>
    <w:rsid w:val="001046AE"/>
    <w:rsid w:val="001357CD"/>
    <w:rsid w:val="00141964"/>
    <w:rsid w:val="00142D84"/>
    <w:rsid w:val="00320B81"/>
    <w:rsid w:val="0032564E"/>
    <w:rsid w:val="00394F53"/>
    <w:rsid w:val="003C6D6A"/>
    <w:rsid w:val="004B00EF"/>
    <w:rsid w:val="00500F4B"/>
    <w:rsid w:val="005336C8"/>
    <w:rsid w:val="006049BC"/>
    <w:rsid w:val="0065471B"/>
    <w:rsid w:val="00656F30"/>
    <w:rsid w:val="006A60B4"/>
    <w:rsid w:val="006E0CCA"/>
    <w:rsid w:val="007852A6"/>
    <w:rsid w:val="00791CDE"/>
    <w:rsid w:val="007A65B8"/>
    <w:rsid w:val="007A7EB1"/>
    <w:rsid w:val="00817EEA"/>
    <w:rsid w:val="008225F0"/>
    <w:rsid w:val="0084596A"/>
    <w:rsid w:val="008E53A3"/>
    <w:rsid w:val="00926388"/>
    <w:rsid w:val="00957834"/>
    <w:rsid w:val="009E3459"/>
    <w:rsid w:val="00A739DA"/>
    <w:rsid w:val="00A90DFA"/>
    <w:rsid w:val="00AB0117"/>
    <w:rsid w:val="00B2404A"/>
    <w:rsid w:val="00B6184D"/>
    <w:rsid w:val="00B85E14"/>
    <w:rsid w:val="00B92624"/>
    <w:rsid w:val="00BA4993"/>
    <w:rsid w:val="00CC2F32"/>
    <w:rsid w:val="00CC3CB3"/>
    <w:rsid w:val="00D24652"/>
    <w:rsid w:val="00D85287"/>
    <w:rsid w:val="00DF615E"/>
    <w:rsid w:val="00E831FD"/>
    <w:rsid w:val="00EB25D2"/>
    <w:rsid w:val="00F849CD"/>
    <w:rsid w:val="00FD6298"/>
    <w:rsid w:val="00F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EBADDBC-DA21-4944-9C2F-9A24E3F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52"/>
    <w:pPr>
      <w:overflowPunct w:val="0"/>
      <w:autoSpaceDE w:val="0"/>
      <w:autoSpaceDN w:val="0"/>
      <w:adjustRightInd w:val="0"/>
      <w:textAlignment w:val="baseline"/>
    </w:pPr>
    <w:rPr>
      <w:rFonts w:ascii="Arial" w:eastAsia="標楷體" w:hAnsi="Arial" w:cs="Arial"/>
      <w:color w:val="000000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465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D24652"/>
  </w:style>
  <w:style w:type="paragraph" w:styleId="a4">
    <w:name w:val="header"/>
    <w:basedOn w:val="a"/>
    <w:link w:val="a5"/>
    <w:uiPriority w:val="99"/>
    <w:unhideWhenUsed/>
    <w:rsid w:val="000D77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D7758"/>
    <w:rPr>
      <w:rFonts w:ascii="Arial" w:eastAsia="標楷體" w:hAnsi="Arial" w:cs="Arial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77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D7758"/>
    <w:rPr>
      <w:rFonts w:ascii="Arial" w:eastAsia="標楷體" w:hAnsi="Arial" w:cs="Arial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6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64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142D8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852A6"/>
    <w:pPr>
      <w:overflowPunct w:val="0"/>
      <w:autoSpaceDE w:val="0"/>
      <w:autoSpaceDN w:val="0"/>
      <w:adjustRightInd w:val="0"/>
      <w:textAlignment w:val="baseline"/>
    </w:pPr>
    <w:rPr>
      <w:rFonts w:ascii="Arial" w:eastAsia="標楷體" w:hAnsi="Arial" w:cs="Arial"/>
      <w:color w:val="000000"/>
      <w:kern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ats.org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eats.org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reats.t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eats.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88B0C-B22E-4C16-97B3-76101A1D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HsiehTH</dc:creator>
  <cp:lastModifiedBy>user</cp:lastModifiedBy>
  <cp:revision>23</cp:revision>
  <cp:lastPrinted>2016-01-14T01:44:00Z</cp:lastPrinted>
  <dcterms:created xsi:type="dcterms:W3CDTF">2016-01-13T03:38:00Z</dcterms:created>
  <dcterms:modified xsi:type="dcterms:W3CDTF">2016-03-03T03:02:00Z</dcterms:modified>
</cp:coreProperties>
</file>